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33" w:rsidRDefault="00017233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Style w:val="0pt"/>
          <w:b w:val="0"/>
          <w:color w:val="000000"/>
          <w:sz w:val="24"/>
          <w:szCs w:val="24"/>
        </w:rPr>
      </w:pP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Style w:val="0pt"/>
          <w:b w:val="0"/>
          <w:bCs/>
          <w:color w:val="000000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 xml:space="preserve">АДМИНИСТРАЦИЯ </w:t>
      </w: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Style w:val="0pt"/>
          <w:b w:val="0"/>
          <w:bCs/>
          <w:color w:val="000000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 xml:space="preserve">СЕМЕНОВСКОГО СЕЛЬСКОГО ПОСЕЛЕНИЯ </w:t>
      </w: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Style w:val="0pt"/>
          <w:b w:val="0"/>
          <w:bCs/>
          <w:color w:val="000000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 xml:space="preserve">КАЛАЧЕЕВСКОГО МУНИЦИПАЛЬНОГО РАЙОНА </w:t>
      </w: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left="543" w:right="587"/>
        <w:jc w:val="center"/>
        <w:rPr>
          <w:rFonts w:cs="Arial"/>
          <w:sz w:val="24"/>
          <w:szCs w:val="24"/>
        </w:rPr>
      </w:pPr>
      <w:r w:rsidRPr="002F5E88">
        <w:rPr>
          <w:rStyle w:val="0pt"/>
          <w:b w:val="0"/>
          <w:color w:val="000000"/>
          <w:sz w:val="24"/>
          <w:szCs w:val="24"/>
        </w:rPr>
        <w:t>ВОРОНЕЖСКОЙ ОБЛАСТИ</w:t>
      </w: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right="120"/>
        <w:jc w:val="center"/>
        <w:rPr>
          <w:rStyle w:val="23pt"/>
          <w:rFonts w:cs="Arial"/>
          <w:b/>
          <w:color w:val="000000"/>
          <w:sz w:val="24"/>
          <w:szCs w:val="24"/>
        </w:rPr>
      </w:pPr>
    </w:p>
    <w:p w:rsidR="00667189" w:rsidRPr="002F5E88" w:rsidRDefault="00667189" w:rsidP="005B19FC">
      <w:pPr>
        <w:pStyle w:val="22"/>
        <w:shd w:val="clear" w:color="auto" w:fill="auto"/>
        <w:spacing w:after="0" w:line="240" w:lineRule="auto"/>
        <w:ind w:right="120"/>
        <w:jc w:val="center"/>
        <w:rPr>
          <w:rStyle w:val="23pt"/>
          <w:rFonts w:cs="Arial"/>
          <w:b/>
          <w:color w:val="000000"/>
          <w:sz w:val="24"/>
          <w:szCs w:val="24"/>
        </w:rPr>
      </w:pPr>
      <w:r w:rsidRPr="002F5E88">
        <w:rPr>
          <w:rStyle w:val="23pt"/>
          <w:rFonts w:cs="Arial"/>
          <w:b/>
          <w:color w:val="000000"/>
          <w:sz w:val="24"/>
          <w:szCs w:val="24"/>
        </w:rPr>
        <w:t>ПОСТАНОВЛЕНИЕ</w:t>
      </w:r>
    </w:p>
    <w:p w:rsidR="00667189" w:rsidRPr="00615FB8" w:rsidRDefault="00667189" w:rsidP="00615FB8">
      <w:pPr>
        <w:pStyle w:val="af"/>
        <w:jc w:val="center"/>
        <w:rPr>
          <w:b/>
          <w:bCs/>
          <w:szCs w:val="28"/>
        </w:rPr>
      </w:pPr>
    </w:p>
    <w:p w:rsidR="00667189" w:rsidRPr="00E537CF" w:rsidRDefault="00667189" w:rsidP="00615FB8">
      <w:pPr>
        <w:pStyle w:val="af"/>
        <w:rPr>
          <w:bCs/>
        </w:rPr>
      </w:pPr>
    </w:p>
    <w:p w:rsidR="00667189" w:rsidRDefault="0006399A" w:rsidP="00615FB8">
      <w:pPr>
        <w:pStyle w:val="af"/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  </w:t>
      </w:r>
      <w:r w:rsidR="00667189"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от </w:t>
      </w:r>
      <w:r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>«30» сентября</w:t>
      </w:r>
      <w:r w:rsidR="00667189"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 </w:t>
      </w:r>
      <w:r w:rsidR="00E769F7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  </w:t>
      </w:r>
      <w:r w:rsidR="00667189"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>201</w:t>
      </w:r>
      <w:r w:rsidR="001554DD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9 </w:t>
      </w:r>
      <w:r w:rsidR="00667189" w:rsidRPr="005B19FC"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г.  № </w:t>
      </w:r>
      <w:r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>106</w:t>
      </w:r>
    </w:p>
    <w:p w:rsidR="0006399A" w:rsidRDefault="0006399A" w:rsidP="00615FB8">
      <w:pPr>
        <w:pStyle w:val="af"/>
        <w:rPr>
          <w:rFonts w:ascii="Arial" w:hAnsi="Arial" w:cs="Arial"/>
          <w:bCs/>
          <w:color w:val="000000"/>
          <w:spacing w:val="-4"/>
          <w:sz w:val="24"/>
          <w:lang w:eastAsia="ar-SA"/>
        </w:rPr>
      </w:pPr>
      <w:r>
        <w:rPr>
          <w:rFonts w:ascii="Arial" w:hAnsi="Arial" w:cs="Arial"/>
          <w:b/>
          <w:bCs/>
          <w:color w:val="000000"/>
          <w:spacing w:val="-4"/>
          <w:sz w:val="24"/>
          <w:lang w:eastAsia="ar-SA"/>
        </w:rPr>
        <w:t xml:space="preserve">     </w:t>
      </w:r>
      <w:proofErr w:type="spellStart"/>
      <w:r w:rsidRPr="0006399A">
        <w:rPr>
          <w:rFonts w:ascii="Arial" w:hAnsi="Arial" w:cs="Arial"/>
          <w:bCs/>
          <w:color w:val="000000"/>
          <w:spacing w:val="-4"/>
          <w:sz w:val="24"/>
          <w:lang w:eastAsia="ar-SA"/>
        </w:rPr>
        <w:t>с</w:t>
      </w:r>
      <w:proofErr w:type="gramStart"/>
      <w:r w:rsidRPr="0006399A">
        <w:rPr>
          <w:rFonts w:ascii="Arial" w:hAnsi="Arial" w:cs="Arial"/>
          <w:bCs/>
          <w:color w:val="000000"/>
          <w:spacing w:val="-4"/>
          <w:sz w:val="24"/>
          <w:lang w:eastAsia="ar-SA"/>
        </w:rPr>
        <w:t>.С</w:t>
      </w:r>
      <w:proofErr w:type="gramEnd"/>
      <w:r w:rsidRPr="0006399A">
        <w:rPr>
          <w:rFonts w:ascii="Arial" w:hAnsi="Arial" w:cs="Arial"/>
          <w:bCs/>
          <w:color w:val="000000"/>
          <w:spacing w:val="-4"/>
          <w:sz w:val="24"/>
          <w:lang w:eastAsia="ar-SA"/>
        </w:rPr>
        <w:t>еменовка</w:t>
      </w:r>
      <w:proofErr w:type="spellEnd"/>
      <w:r>
        <w:rPr>
          <w:rFonts w:ascii="Arial" w:hAnsi="Arial" w:cs="Arial"/>
          <w:bCs/>
          <w:color w:val="000000"/>
          <w:spacing w:val="-4"/>
          <w:sz w:val="24"/>
          <w:lang w:eastAsia="ar-SA"/>
        </w:rPr>
        <w:t xml:space="preserve"> </w:t>
      </w:r>
    </w:p>
    <w:p w:rsidR="0006399A" w:rsidRPr="0006399A" w:rsidRDefault="0006399A" w:rsidP="00615FB8">
      <w:pPr>
        <w:pStyle w:val="af"/>
        <w:rPr>
          <w:rFonts w:ascii="Arial" w:hAnsi="Arial" w:cs="Arial"/>
          <w:bCs/>
          <w:color w:val="000000"/>
          <w:spacing w:val="-4"/>
          <w:sz w:val="24"/>
          <w:lang w:eastAsia="ar-SA"/>
        </w:rPr>
      </w:pPr>
      <w:bookmarkStart w:id="0" w:name="_GoBack"/>
      <w:bookmarkEnd w:id="0"/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внесении изменений в постановление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администрации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Семеновского</w:t>
      </w:r>
      <w:proofErr w:type="gramEnd"/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поселения от 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6</w:t>
      </w: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.12.2017 г. №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33</w:t>
      </w: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«Об утверждении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административного регламента администрации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Семеновского</w:t>
      </w: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сельского поселения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Воронежской области по предоставлению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муниципальной услуги «Подготовка и выдача 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разрешений на строительство» 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(в ред. от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9</w:t>
      </w: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</w:t>
      </w: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.2019г. №6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Pr="00E769F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)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части 8, 9, 10 статьи 11.1 и части 7 статьи 11.2 № 210-ФЗ от 27.07.2010 г. «Об организации предоставления государственных и муниципальных услуг», </w:t>
      </w:r>
      <w:r w:rsidRPr="00E769F7">
        <w:rPr>
          <w:rFonts w:ascii="Arial" w:eastAsia="Times New Roman" w:hAnsi="Arial" w:cs="Arial"/>
          <w:sz w:val="24"/>
          <w:szCs w:val="24"/>
          <w:lang w:eastAsia="ru-RU"/>
        </w:rPr>
        <w:t>рассмотрев протест прокуратуры Калачеевского района от 19.08.2019г. №2-1-2019 и в целях приведения нормативных правовых актов Семеновского сельского поселения Калачеевского муниципального района Воронежской области в соответствие с действующим законодательством администрация Семеновского сельского поселения Калачеевского муниципального района Воронежской области</w:t>
      </w:r>
    </w:p>
    <w:p w:rsid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E769F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sz w:val="24"/>
          <w:szCs w:val="24"/>
          <w:lang w:eastAsia="ar-SA"/>
        </w:rPr>
        <w:t xml:space="preserve">1. Внести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Семеновского</w:t>
      </w:r>
      <w:r w:rsidRPr="00E769F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от 0</w:t>
      </w: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E769F7">
        <w:rPr>
          <w:rFonts w:ascii="Arial" w:eastAsia="Times New Roman" w:hAnsi="Arial" w:cs="Arial"/>
          <w:sz w:val="24"/>
          <w:szCs w:val="24"/>
          <w:lang w:eastAsia="ar-SA"/>
        </w:rPr>
        <w:t xml:space="preserve">.12.2017 г. № </w:t>
      </w:r>
      <w:r>
        <w:rPr>
          <w:rFonts w:ascii="Arial" w:eastAsia="Times New Roman" w:hAnsi="Arial" w:cs="Arial"/>
          <w:sz w:val="24"/>
          <w:szCs w:val="24"/>
          <w:lang w:eastAsia="ar-SA"/>
        </w:rPr>
        <w:t>33</w:t>
      </w:r>
      <w:r w:rsidRPr="00E769F7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административного регламента администрации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Семеновского</w:t>
      </w:r>
      <w:r w:rsidRPr="00E769F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по предоставлению муниципальной услуги «Подготовка и выдача разрешений на строительство» (в ред. от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769F7">
        <w:rPr>
          <w:rFonts w:ascii="Arial" w:eastAsia="Times New Roman" w:hAnsi="Arial" w:cs="Arial"/>
          <w:sz w:val="24"/>
          <w:szCs w:val="24"/>
          <w:lang w:eastAsia="ar-SA"/>
        </w:rPr>
        <w:t>2</w:t>
      </w:r>
      <w:r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Pr="00E769F7">
        <w:rPr>
          <w:rFonts w:ascii="Arial" w:eastAsia="Times New Roman" w:hAnsi="Arial" w:cs="Arial"/>
          <w:sz w:val="24"/>
          <w:szCs w:val="24"/>
          <w:lang w:eastAsia="ar-SA"/>
        </w:rPr>
        <w:t>.0</w:t>
      </w:r>
      <w:r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Pr="00E769F7">
        <w:rPr>
          <w:rFonts w:ascii="Arial" w:eastAsia="Times New Roman" w:hAnsi="Arial" w:cs="Arial"/>
          <w:sz w:val="24"/>
          <w:szCs w:val="24"/>
          <w:lang w:eastAsia="ar-SA"/>
        </w:rPr>
        <w:t>.2019г. №6</w:t>
      </w:r>
      <w:r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Pr="00E769F7">
        <w:rPr>
          <w:rFonts w:ascii="Arial" w:eastAsia="Times New Roman" w:hAnsi="Arial" w:cs="Arial"/>
          <w:sz w:val="24"/>
          <w:szCs w:val="24"/>
          <w:lang w:eastAsia="ar-SA"/>
        </w:rPr>
        <w:t>) следующие изменения: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sz w:val="24"/>
          <w:szCs w:val="24"/>
          <w:lang w:eastAsia="ar-SA"/>
        </w:rPr>
        <w:t>1.1.1. Абзац второй подпункта 2.6.1.1. пункта 2.6. раздела 2 изложить в новой редакции: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769F7">
        <w:rPr>
          <w:rFonts w:ascii="Arial" w:eastAsia="Times New Roman" w:hAnsi="Arial" w:cs="Arial"/>
          <w:sz w:val="24"/>
          <w:szCs w:val="24"/>
          <w:lang w:eastAsia="ar-SA"/>
        </w:rPr>
        <w:t>«-правоустанавливающие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Кодекса, если указанные документы (их копии или сведения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ar-SA"/>
        </w:rPr>
        <w:t>, содержащиеся в них) отсутствуют  в Едином государственном реестре недвижимости (подлинники или засвидетельствованные в нотариальном порядке копии)</w:t>
      </w:r>
      <w:proofErr w:type="gramStart"/>
      <w:r w:rsidRPr="00E769F7">
        <w:rPr>
          <w:rFonts w:ascii="Arial" w:eastAsia="Times New Roman" w:hAnsi="Arial" w:cs="Arial"/>
          <w:sz w:val="24"/>
          <w:szCs w:val="24"/>
          <w:lang w:eastAsia="ar-SA"/>
        </w:rPr>
        <w:t>;»</w:t>
      </w:r>
      <w:proofErr w:type="gramEnd"/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1.1.2. Абзац третий подпункта 2.6.1.1. пункта 2.6 раздела 2 изложить в следующей редакции: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sz w:val="24"/>
          <w:szCs w:val="24"/>
          <w:lang w:eastAsia="ar-SA"/>
        </w:rPr>
        <w:t>«-результаты инженерных изысканий и следующие материалы, содержащиеся в утвержденной в соответствии с частью 15 статьи 48 Градостроительного Кодекса проектной документации: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sz w:val="24"/>
          <w:szCs w:val="24"/>
          <w:lang w:eastAsia="ar-SA"/>
        </w:rPr>
        <w:t>а) пояснительная записка;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769F7">
        <w:rPr>
          <w:rFonts w:ascii="Arial" w:eastAsia="Times New Roman" w:hAnsi="Arial" w:cs="Arial"/>
          <w:sz w:val="24"/>
          <w:szCs w:val="24"/>
          <w:lang w:eastAsia="ar-SA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E769F7">
        <w:rPr>
          <w:rFonts w:ascii="Arial" w:eastAsia="Times New Roman" w:hAnsi="Arial" w:cs="Arial"/>
          <w:sz w:val="24"/>
          <w:szCs w:val="24"/>
          <w:lang w:eastAsia="ar-SA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sz w:val="24"/>
          <w:szCs w:val="24"/>
          <w:lang w:eastAsia="ar-SA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</w:r>
      <w:proofErr w:type="gramStart"/>
      <w:r w:rsidRPr="00E769F7">
        <w:rPr>
          <w:rFonts w:ascii="Arial" w:eastAsia="Times New Roman" w:hAnsi="Arial" w:cs="Arial"/>
          <w:sz w:val="24"/>
          <w:szCs w:val="24"/>
          <w:lang w:eastAsia="ar-SA"/>
        </w:rPr>
        <w:t>;»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ar-SA"/>
        </w:rPr>
        <w:t xml:space="preserve">1.1.3. </w:t>
      </w:r>
      <w:r w:rsidRPr="00E769F7">
        <w:rPr>
          <w:rFonts w:ascii="Arial" w:eastAsia="Times New Roman" w:hAnsi="Arial" w:cs="Arial"/>
          <w:sz w:val="24"/>
          <w:szCs w:val="24"/>
          <w:lang w:eastAsia="ru-RU"/>
        </w:rPr>
        <w:t>Подпункт 2.6.1.1. пункта 2.6. раздела 2 дополнить абзацем следующего содержания: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«- </w:t>
      </w:r>
      <w:r w:rsidRPr="00E769F7">
        <w:rPr>
          <w:rFonts w:ascii="Arial" w:eastAsia="Times New Roman" w:hAnsi="Arial" w:cs="Arial"/>
          <w:color w:val="2D2D2D"/>
          <w:spacing w:val="2"/>
          <w:sz w:val="24"/>
          <w:szCs w:val="24"/>
          <w:shd w:val="clear" w:color="auto" w:fill="FFFFFF"/>
          <w:lang w:eastAsia="ru-RU"/>
        </w:rPr>
        <w:t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территории.».</w:t>
      </w:r>
      <w:proofErr w:type="gramEnd"/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ru-RU"/>
        </w:rPr>
        <w:t>1.1.4.</w:t>
      </w:r>
      <w:r w:rsidRPr="00E769F7">
        <w:rPr>
          <w:rFonts w:eastAsia="Times New Roman" w:cs="Times New Roman"/>
          <w:lang w:eastAsia="ru-RU"/>
        </w:rPr>
        <w:t xml:space="preserve"> </w:t>
      </w:r>
      <w:r w:rsidRPr="00E769F7">
        <w:rPr>
          <w:rFonts w:ascii="Arial" w:eastAsia="Times New Roman" w:hAnsi="Arial" w:cs="Arial"/>
          <w:sz w:val="24"/>
          <w:szCs w:val="24"/>
          <w:lang w:eastAsia="ru-RU"/>
        </w:rPr>
        <w:t>Подпункт 2.8.1. пункта 2.8. раздела 2 дополнить абзацем следующего содержания: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69F7">
        <w:rPr>
          <w:rFonts w:eastAsia="Times New Roman" w:cs="Times New Roman"/>
          <w:lang w:eastAsia="ru-RU"/>
        </w:rPr>
        <w:t>«-</w:t>
      </w:r>
      <w:r w:rsidRPr="00E769F7">
        <w:rPr>
          <w:rFonts w:ascii="Arial" w:eastAsia="Times New Roman" w:hAnsi="Arial" w:cs="Arial"/>
          <w:sz w:val="24"/>
          <w:szCs w:val="24"/>
          <w:lang w:eastAsia="ru-RU"/>
        </w:rPr>
        <w:t>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769F7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(за исключением случая принятия решения о самостоятельном осуществлении комплексного развития территории).»;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1.1.5. Подпункт 2.8.4. пункта 2.8. раздела 2 изложить в новой редакции: 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ru-RU"/>
        </w:rPr>
        <w:t>«Основанием для отказа во внесении изменений в разрешение на строительство является: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69F7">
        <w:rPr>
          <w:rFonts w:ascii="Arial" w:eastAsia="Times New Roman" w:hAnsi="Arial" w:cs="Arial"/>
          <w:sz w:val="24"/>
          <w:szCs w:val="24"/>
          <w:lang w:eastAsia="ru-RU"/>
        </w:rPr>
        <w:t>-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 статьи 51 Градостроительного Кодекса, или отсутствие правоустанавливающего документа на земельный участок в случае, указанном в части 21.13 статьи 51 Градостроительного Кодекса, либо отсутствие документов, предусмотренных частью 7 статьи 51 Градостроительного Кодекса, в случае поступления заявления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</w:t>
      </w:r>
      <w:r w:rsidRPr="00E769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ru-RU"/>
        </w:rPr>
        <w:t>-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69F7">
        <w:rPr>
          <w:rFonts w:ascii="Arial" w:eastAsia="Times New Roman" w:hAnsi="Arial" w:cs="Arial"/>
          <w:sz w:val="24"/>
          <w:szCs w:val="24"/>
          <w:lang w:eastAsia="ru-RU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частью 21.7 статьи 51 Градостроительного Кодекса.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части 21.10 настоящей статьи;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69F7">
        <w:rPr>
          <w:rFonts w:ascii="Arial" w:eastAsia="Times New Roman" w:hAnsi="Arial" w:cs="Arial"/>
          <w:sz w:val="24"/>
          <w:szCs w:val="24"/>
          <w:lang w:eastAsia="ru-RU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69F7">
        <w:rPr>
          <w:rFonts w:ascii="Arial" w:eastAsia="Times New Roman" w:hAnsi="Arial" w:cs="Arial"/>
          <w:sz w:val="24"/>
          <w:szCs w:val="24"/>
          <w:lang w:eastAsia="ru-RU"/>
        </w:rPr>
        <w:t>-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Градостроительного Кодекса,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769F7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ru-RU"/>
        </w:rPr>
        <w:t>-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69F7">
        <w:rPr>
          <w:rFonts w:ascii="Arial" w:eastAsia="Times New Roman" w:hAnsi="Arial" w:cs="Arial"/>
          <w:sz w:val="24"/>
          <w:szCs w:val="24"/>
          <w:lang w:eastAsia="ru-RU"/>
        </w:rPr>
        <w:t>-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Кодекса, в случае, если внесение изменений в разрешение на строительство связано с продлением срока действия разрешения на строительство. В этом случае уполномоченный на выдачу разрешений на строительство орган местного самоуправления обязан запросить такую информацию в соответствующих органах государственной власти,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</w:r>
      <w:proofErr w:type="gramStart"/>
      <w:r w:rsidRPr="00E769F7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E769F7" w:rsidRPr="00E769F7" w:rsidRDefault="00E769F7" w:rsidP="00E769F7">
      <w:pPr>
        <w:tabs>
          <w:tab w:val="left" w:pos="1540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Семеновского</w:t>
      </w:r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области.</w:t>
      </w:r>
    </w:p>
    <w:p w:rsidR="00E769F7" w:rsidRDefault="00E769F7" w:rsidP="00E769F7">
      <w:pPr>
        <w:tabs>
          <w:tab w:val="left" w:pos="154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769F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769F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17233" w:rsidRDefault="00017233" w:rsidP="00E769F7">
      <w:pPr>
        <w:tabs>
          <w:tab w:val="left" w:pos="154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233" w:rsidRDefault="00017233" w:rsidP="00E769F7">
      <w:pPr>
        <w:tabs>
          <w:tab w:val="left" w:pos="154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233" w:rsidRDefault="00017233" w:rsidP="00E769F7">
      <w:pPr>
        <w:tabs>
          <w:tab w:val="left" w:pos="154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233" w:rsidRDefault="00017233" w:rsidP="00E769F7">
      <w:pPr>
        <w:tabs>
          <w:tab w:val="left" w:pos="154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233" w:rsidRDefault="00017233" w:rsidP="00E769F7">
      <w:pPr>
        <w:tabs>
          <w:tab w:val="left" w:pos="154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233" w:rsidRDefault="00017233" w:rsidP="00E769F7">
      <w:pPr>
        <w:tabs>
          <w:tab w:val="left" w:pos="1540"/>
        </w:tabs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7233" w:rsidRPr="00E769F7" w:rsidRDefault="00017233" w:rsidP="00E769F7">
      <w:pPr>
        <w:tabs>
          <w:tab w:val="left" w:pos="1540"/>
        </w:tabs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69F7" w:rsidRPr="00E769F7" w:rsidRDefault="00E769F7" w:rsidP="00E769F7">
      <w:pPr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69F7" w:rsidRPr="00E769F7" w:rsidRDefault="00E769F7" w:rsidP="00E769F7">
      <w:pPr>
        <w:tabs>
          <w:tab w:val="left" w:pos="1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769F7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>
        <w:rPr>
          <w:rFonts w:ascii="Arial" w:eastAsia="Times New Roman" w:hAnsi="Arial" w:cs="Arial"/>
          <w:sz w:val="24"/>
          <w:szCs w:val="24"/>
          <w:lang w:eastAsia="ar-SA"/>
        </w:rPr>
        <w:t>Семеновского</w:t>
      </w:r>
      <w:r w:rsidRPr="00E769F7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>В.А. Мельников</w:t>
      </w:r>
    </w:p>
    <w:p w:rsidR="00E769F7" w:rsidRPr="00E769F7" w:rsidRDefault="00E769F7" w:rsidP="00E769F7">
      <w:pPr>
        <w:tabs>
          <w:tab w:val="left" w:pos="1540"/>
        </w:tabs>
        <w:rPr>
          <w:rFonts w:eastAsia="Times New Roman" w:cs="Times New Roman"/>
          <w:lang w:eastAsia="ru-RU"/>
        </w:rPr>
      </w:pPr>
    </w:p>
    <w:p w:rsidR="00E769F7" w:rsidRPr="00E769F7" w:rsidRDefault="00E769F7" w:rsidP="00E769F7">
      <w:pPr>
        <w:tabs>
          <w:tab w:val="left" w:pos="1540"/>
        </w:tabs>
        <w:rPr>
          <w:rFonts w:eastAsia="Times New Roman" w:cs="Times New Roman"/>
          <w:lang w:eastAsia="ru-RU"/>
        </w:rPr>
      </w:pPr>
    </w:p>
    <w:p w:rsidR="00667189" w:rsidRPr="005B19FC" w:rsidRDefault="00667189" w:rsidP="00412E30">
      <w:pPr>
        <w:pStyle w:val="ae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667189" w:rsidRPr="005B19FC" w:rsidSect="00094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89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46" w:rsidRDefault="00F47B46" w:rsidP="001B0023">
      <w:pPr>
        <w:spacing w:after="0" w:line="240" w:lineRule="auto"/>
      </w:pPr>
      <w:r>
        <w:separator/>
      </w:r>
    </w:p>
  </w:endnote>
  <w:endnote w:type="continuationSeparator" w:id="0">
    <w:p w:rsidR="00F47B46" w:rsidRDefault="00F47B46" w:rsidP="001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F7" w:rsidRDefault="00E769F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F7" w:rsidRDefault="00E769F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F7" w:rsidRDefault="00E769F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46" w:rsidRDefault="00F47B46" w:rsidP="001B0023">
      <w:pPr>
        <w:spacing w:after="0" w:line="240" w:lineRule="auto"/>
      </w:pPr>
      <w:r>
        <w:separator/>
      </w:r>
    </w:p>
  </w:footnote>
  <w:footnote w:type="continuationSeparator" w:id="0">
    <w:p w:rsidR="00F47B46" w:rsidRDefault="00F47B46" w:rsidP="001B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F7" w:rsidRDefault="00E769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F7" w:rsidRDefault="00E769F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F7" w:rsidRDefault="00E769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6417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D864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AAA5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022B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38C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F4C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307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D21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841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50D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4C31D9"/>
    <w:multiLevelType w:val="hybridMultilevel"/>
    <w:tmpl w:val="06649D74"/>
    <w:lvl w:ilvl="0" w:tplc="DC486BF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E8B47C4"/>
    <w:multiLevelType w:val="hybridMultilevel"/>
    <w:tmpl w:val="06649D74"/>
    <w:lvl w:ilvl="0" w:tplc="DC486BF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2E40C05"/>
    <w:multiLevelType w:val="hybridMultilevel"/>
    <w:tmpl w:val="C862D696"/>
    <w:lvl w:ilvl="0" w:tplc="D56AE248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1AA"/>
    <w:rsid w:val="00010D29"/>
    <w:rsid w:val="000163C6"/>
    <w:rsid w:val="00017233"/>
    <w:rsid w:val="000304AA"/>
    <w:rsid w:val="00055961"/>
    <w:rsid w:val="000608F8"/>
    <w:rsid w:val="0006399A"/>
    <w:rsid w:val="00064888"/>
    <w:rsid w:val="00094519"/>
    <w:rsid w:val="000A0143"/>
    <w:rsid w:val="000A0C47"/>
    <w:rsid w:val="000D0441"/>
    <w:rsid w:val="000D374D"/>
    <w:rsid w:val="000E59FE"/>
    <w:rsid w:val="00102DBA"/>
    <w:rsid w:val="00104A31"/>
    <w:rsid w:val="00106A27"/>
    <w:rsid w:val="001220C6"/>
    <w:rsid w:val="00136D25"/>
    <w:rsid w:val="001426E0"/>
    <w:rsid w:val="001452BE"/>
    <w:rsid w:val="001554DD"/>
    <w:rsid w:val="001565B2"/>
    <w:rsid w:val="001700E6"/>
    <w:rsid w:val="00175887"/>
    <w:rsid w:val="00197D5B"/>
    <w:rsid w:val="001B0023"/>
    <w:rsid w:val="001C0EF0"/>
    <w:rsid w:val="0021586C"/>
    <w:rsid w:val="00221902"/>
    <w:rsid w:val="00227D0B"/>
    <w:rsid w:val="00245B01"/>
    <w:rsid w:val="002616BD"/>
    <w:rsid w:val="00287178"/>
    <w:rsid w:val="002927E8"/>
    <w:rsid w:val="002A20F5"/>
    <w:rsid w:val="002A476A"/>
    <w:rsid w:val="002E5D4A"/>
    <w:rsid w:val="002F35DE"/>
    <w:rsid w:val="002F470A"/>
    <w:rsid w:val="002F5E88"/>
    <w:rsid w:val="00315439"/>
    <w:rsid w:val="00342B29"/>
    <w:rsid w:val="003463CA"/>
    <w:rsid w:val="00346636"/>
    <w:rsid w:val="003776E4"/>
    <w:rsid w:val="00377A0D"/>
    <w:rsid w:val="00393917"/>
    <w:rsid w:val="003939AA"/>
    <w:rsid w:val="003B5358"/>
    <w:rsid w:val="003D298C"/>
    <w:rsid w:val="0040612F"/>
    <w:rsid w:val="00412E30"/>
    <w:rsid w:val="004131CD"/>
    <w:rsid w:val="0041527F"/>
    <w:rsid w:val="004224C1"/>
    <w:rsid w:val="0043218C"/>
    <w:rsid w:val="00444F09"/>
    <w:rsid w:val="00473B65"/>
    <w:rsid w:val="00481639"/>
    <w:rsid w:val="004A486E"/>
    <w:rsid w:val="004B39DF"/>
    <w:rsid w:val="004B6205"/>
    <w:rsid w:val="004C4058"/>
    <w:rsid w:val="00504114"/>
    <w:rsid w:val="005251F6"/>
    <w:rsid w:val="005402EE"/>
    <w:rsid w:val="00545834"/>
    <w:rsid w:val="00582A33"/>
    <w:rsid w:val="005A46F8"/>
    <w:rsid w:val="005B08EE"/>
    <w:rsid w:val="005B19FC"/>
    <w:rsid w:val="005D1AB3"/>
    <w:rsid w:val="005D1C7C"/>
    <w:rsid w:val="005D4319"/>
    <w:rsid w:val="005F6535"/>
    <w:rsid w:val="00612257"/>
    <w:rsid w:val="00615FB8"/>
    <w:rsid w:val="00627D73"/>
    <w:rsid w:val="0063079D"/>
    <w:rsid w:val="00634A52"/>
    <w:rsid w:val="00641D1A"/>
    <w:rsid w:val="00647D22"/>
    <w:rsid w:val="006533AF"/>
    <w:rsid w:val="0066263E"/>
    <w:rsid w:val="006642A2"/>
    <w:rsid w:val="0066549C"/>
    <w:rsid w:val="00667189"/>
    <w:rsid w:val="006904D9"/>
    <w:rsid w:val="006C4EED"/>
    <w:rsid w:val="006D3289"/>
    <w:rsid w:val="006D3840"/>
    <w:rsid w:val="006F2287"/>
    <w:rsid w:val="00707C6B"/>
    <w:rsid w:val="0074439C"/>
    <w:rsid w:val="00752CA8"/>
    <w:rsid w:val="007578F3"/>
    <w:rsid w:val="007759CB"/>
    <w:rsid w:val="00775A4D"/>
    <w:rsid w:val="00796AE7"/>
    <w:rsid w:val="007C020C"/>
    <w:rsid w:val="007C160D"/>
    <w:rsid w:val="007C5C4D"/>
    <w:rsid w:val="007D0A99"/>
    <w:rsid w:val="007E065C"/>
    <w:rsid w:val="007F4A10"/>
    <w:rsid w:val="0081772E"/>
    <w:rsid w:val="00826D02"/>
    <w:rsid w:val="00832970"/>
    <w:rsid w:val="00865507"/>
    <w:rsid w:val="008661AA"/>
    <w:rsid w:val="008831AC"/>
    <w:rsid w:val="008A5226"/>
    <w:rsid w:val="008B15B5"/>
    <w:rsid w:val="008B1F53"/>
    <w:rsid w:val="008C57E8"/>
    <w:rsid w:val="008D1139"/>
    <w:rsid w:val="008D786C"/>
    <w:rsid w:val="008E1D1A"/>
    <w:rsid w:val="008F7F79"/>
    <w:rsid w:val="0092448A"/>
    <w:rsid w:val="00953B07"/>
    <w:rsid w:val="009657EE"/>
    <w:rsid w:val="0096694D"/>
    <w:rsid w:val="009740E4"/>
    <w:rsid w:val="00977845"/>
    <w:rsid w:val="009B0A09"/>
    <w:rsid w:val="009B37AA"/>
    <w:rsid w:val="009C79D5"/>
    <w:rsid w:val="009D3FCA"/>
    <w:rsid w:val="009F12CD"/>
    <w:rsid w:val="009F44C4"/>
    <w:rsid w:val="009F7772"/>
    <w:rsid w:val="00A23160"/>
    <w:rsid w:val="00A32316"/>
    <w:rsid w:val="00A364D7"/>
    <w:rsid w:val="00A9613E"/>
    <w:rsid w:val="00AA4524"/>
    <w:rsid w:val="00AB028E"/>
    <w:rsid w:val="00AB481D"/>
    <w:rsid w:val="00AC4925"/>
    <w:rsid w:val="00AE37AE"/>
    <w:rsid w:val="00AE5830"/>
    <w:rsid w:val="00AF208B"/>
    <w:rsid w:val="00AF2DD8"/>
    <w:rsid w:val="00B0502D"/>
    <w:rsid w:val="00B108E4"/>
    <w:rsid w:val="00B21EFF"/>
    <w:rsid w:val="00B271A1"/>
    <w:rsid w:val="00B4741F"/>
    <w:rsid w:val="00B73484"/>
    <w:rsid w:val="00B85707"/>
    <w:rsid w:val="00B87741"/>
    <w:rsid w:val="00B9584A"/>
    <w:rsid w:val="00BB5FC2"/>
    <w:rsid w:val="00BD55E9"/>
    <w:rsid w:val="00BD675E"/>
    <w:rsid w:val="00BE12EF"/>
    <w:rsid w:val="00BE5F04"/>
    <w:rsid w:val="00BF2BDA"/>
    <w:rsid w:val="00C330FF"/>
    <w:rsid w:val="00C428DF"/>
    <w:rsid w:val="00C46B9F"/>
    <w:rsid w:val="00C73DC0"/>
    <w:rsid w:val="00C9495B"/>
    <w:rsid w:val="00CA4541"/>
    <w:rsid w:val="00CB275E"/>
    <w:rsid w:val="00CC273A"/>
    <w:rsid w:val="00CD7055"/>
    <w:rsid w:val="00CF64FE"/>
    <w:rsid w:val="00D007CD"/>
    <w:rsid w:val="00D0754F"/>
    <w:rsid w:val="00D12F8B"/>
    <w:rsid w:val="00D923FE"/>
    <w:rsid w:val="00DB6EB8"/>
    <w:rsid w:val="00DC511C"/>
    <w:rsid w:val="00DC5B6C"/>
    <w:rsid w:val="00DD6A83"/>
    <w:rsid w:val="00DD6FB1"/>
    <w:rsid w:val="00DE0C48"/>
    <w:rsid w:val="00E0007B"/>
    <w:rsid w:val="00E1268D"/>
    <w:rsid w:val="00E22E48"/>
    <w:rsid w:val="00E35110"/>
    <w:rsid w:val="00E537CF"/>
    <w:rsid w:val="00E6077F"/>
    <w:rsid w:val="00E6231B"/>
    <w:rsid w:val="00E769F7"/>
    <w:rsid w:val="00E84DD9"/>
    <w:rsid w:val="00E90F0D"/>
    <w:rsid w:val="00EB3A1B"/>
    <w:rsid w:val="00EC4B3A"/>
    <w:rsid w:val="00ED4B8B"/>
    <w:rsid w:val="00ED7E54"/>
    <w:rsid w:val="00EE0C78"/>
    <w:rsid w:val="00EE6E3E"/>
    <w:rsid w:val="00EF7A95"/>
    <w:rsid w:val="00F006C3"/>
    <w:rsid w:val="00F01241"/>
    <w:rsid w:val="00F25511"/>
    <w:rsid w:val="00F47B46"/>
    <w:rsid w:val="00F65CE3"/>
    <w:rsid w:val="00F71557"/>
    <w:rsid w:val="00F74782"/>
    <w:rsid w:val="00F759D5"/>
    <w:rsid w:val="00F75ADD"/>
    <w:rsid w:val="00F91FC9"/>
    <w:rsid w:val="00FD13EB"/>
    <w:rsid w:val="00FD5527"/>
    <w:rsid w:val="00F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B3A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27D0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A1B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227D0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rmal (Web)"/>
    <w:basedOn w:val="a"/>
    <w:uiPriority w:val="99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6533A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533AF"/>
    <w:rPr>
      <w:rFonts w:cs="Times New Roman"/>
    </w:rPr>
  </w:style>
  <w:style w:type="character" w:styleId="a5">
    <w:name w:val="Hyperlink"/>
    <w:uiPriority w:val="99"/>
    <w:semiHidden/>
    <w:rsid w:val="006533AF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3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D0441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ED7E54"/>
    <w:rPr>
      <w:rFonts w:ascii="Arial" w:hAnsi="Arial"/>
      <w:sz w:val="22"/>
      <w:lang w:val="ru-RU" w:eastAsia="en-US"/>
    </w:rPr>
  </w:style>
  <w:style w:type="paragraph" w:styleId="a8">
    <w:name w:val="header"/>
    <w:basedOn w:val="a"/>
    <w:link w:val="a9"/>
    <w:uiPriority w:val="99"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1B0023"/>
    <w:rPr>
      <w:rFonts w:cs="Times New Roman"/>
    </w:rPr>
  </w:style>
  <w:style w:type="paragraph" w:styleId="aa">
    <w:name w:val="footer"/>
    <w:basedOn w:val="a"/>
    <w:link w:val="ab"/>
    <w:uiPriority w:val="99"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1B0023"/>
    <w:rPr>
      <w:rFonts w:cs="Times New Roman"/>
    </w:rPr>
  </w:style>
  <w:style w:type="paragraph" w:styleId="ac">
    <w:name w:val="List Paragraph"/>
    <w:basedOn w:val="a"/>
    <w:uiPriority w:val="99"/>
    <w:qFormat/>
    <w:rsid w:val="00EB3A1B"/>
    <w:pPr>
      <w:spacing w:after="0" w:line="240" w:lineRule="auto"/>
      <w:ind w:left="720" w:firstLine="709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EB3A1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d">
    <w:name w:val="Без интервала Знак"/>
    <w:link w:val="ae"/>
    <w:uiPriority w:val="99"/>
    <w:locked/>
    <w:rsid w:val="001452BE"/>
    <w:rPr>
      <w:rFonts w:ascii="Times New Roman" w:hAnsi="Times New Roman" w:cs="Times New Roman"/>
      <w:lang w:val="ru-RU" w:eastAsia="ru-RU" w:bidi="ar-SA"/>
    </w:rPr>
  </w:style>
  <w:style w:type="paragraph" w:styleId="ae">
    <w:name w:val="No Spacing"/>
    <w:link w:val="ad"/>
    <w:uiPriority w:val="99"/>
    <w:qFormat/>
    <w:rsid w:val="001452BE"/>
    <w:rPr>
      <w:rFonts w:ascii="Times New Roman" w:hAnsi="Times New Roman"/>
    </w:rPr>
  </w:style>
  <w:style w:type="paragraph" w:customStyle="1" w:styleId="af">
    <w:name w:val="Содержимое таблицы"/>
    <w:basedOn w:val="a"/>
    <w:uiPriority w:val="99"/>
    <w:rsid w:val="00615FB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Default">
    <w:name w:val="Default"/>
    <w:uiPriority w:val="99"/>
    <w:rsid w:val="00826D0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0pt">
    <w:name w:val="Основной текст (2) + Интервал 0 pt"/>
    <w:uiPriority w:val="99"/>
    <w:rsid w:val="00B21EFF"/>
    <w:rPr>
      <w:rFonts w:ascii="Arial" w:hAnsi="Arial"/>
      <w:b/>
      <w:spacing w:val="5"/>
      <w:sz w:val="21"/>
      <w:u w:val="none"/>
    </w:rPr>
  </w:style>
  <w:style w:type="character" w:customStyle="1" w:styleId="0pt">
    <w:name w:val="Основной текст + Интервал 0 pt"/>
    <w:uiPriority w:val="99"/>
    <w:rsid w:val="00B21EFF"/>
    <w:rPr>
      <w:rFonts w:ascii="Arial" w:hAnsi="Arial"/>
      <w:spacing w:val="5"/>
      <w:sz w:val="21"/>
      <w:u w:val="none"/>
    </w:rPr>
  </w:style>
  <w:style w:type="character" w:customStyle="1" w:styleId="21">
    <w:name w:val="Основной текст (2)_"/>
    <w:link w:val="22"/>
    <w:uiPriority w:val="99"/>
    <w:locked/>
    <w:rsid w:val="005B19FC"/>
    <w:rPr>
      <w:rFonts w:ascii="Arial" w:hAnsi="Arial"/>
      <w:b/>
      <w:spacing w:val="4"/>
      <w:sz w:val="21"/>
    </w:rPr>
  </w:style>
  <w:style w:type="paragraph" w:customStyle="1" w:styleId="22">
    <w:name w:val="Основной текст (2)"/>
    <w:basedOn w:val="a"/>
    <w:link w:val="21"/>
    <w:uiPriority w:val="99"/>
    <w:rsid w:val="005B19FC"/>
    <w:pPr>
      <w:widowControl w:val="0"/>
      <w:shd w:val="clear" w:color="auto" w:fill="FFFFFF"/>
      <w:spacing w:after="240" w:line="312" w:lineRule="exact"/>
    </w:pPr>
    <w:rPr>
      <w:rFonts w:ascii="Arial" w:hAnsi="Arial" w:cs="Times New Roman"/>
      <w:b/>
      <w:spacing w:val="4"/>
      <w:sz w:val="21"/>
      <w:szCs w:val="20"/>
      <w:lang w:eastAsia="ru-RU"/>
    </w:rPr>
  </w:style>
  <w:style w:type="character" w:customStyle="1" w:styleId="23pt">
    <w:name w:val="Основной текст (2) + Интервал 3 pt"/>
    <w:uiPriority w:val="99"/>
    <w:rsid w:val="005B19FC"/>
    <w:rPr>
      <w:rFonts w:ascii="Arial" w:hAnsi="Arial"/>
      <w:b/>
      <w:spacing w:val="64"/>
      <w:sz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50</cp:revision>
  <cp:lastPrinted>2019-09-30T06:01:00Z</cp:lastPrinted>
  <dcterms:created xsi:type="dcterms:W3CDTF">2019-02-15T08:33:00Z</dcterms:created>
  <dcterms:modified xsi:type="dcterms:W3CDTF">2019-09-30T06:02:00Z</dcterms:modified>
</cp:coreProperties>
</file>